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C410" w14:textId="2F44BDA0" w:rsidR="00930E85" w:rsidRPr="00930E85" w:rsidRDefault="00930E85" w:rsidP="00493E20">
      <w:pPr>
        <w:sectPr w:rsidR="00930E85" w:rsidRPr="00930E85" w:rsidSect="00F2041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1440" w:left="1440" w:header="720" w:footer="720" w:gutter="0"/>
          <w:cols w:num="3" w:space="720" w:equalWidth="0">
            <w:col w:w="3600" w:space="720"/>
            <w:col w:w="2160" w:space="720"/>
            <w:col w:w="2160"/>
          </w:cols>
          <w:titlePg/>
          <w:docGrid w:linePitch="360"/>
        </w:sectPr>
      </w:pPr>
    </w:p>
    <w:p w14:paraId="499A2A41" w14:textId="7A682087" w:rsidR="00DB70C3" w:rsidRPr="00C17A4C" w:rsidRDefault="00493E20" w:rsidP="00C17A4C">
      <w:pPr>
        <w:pStyle w:val="Heading1"/>
        <w:jc w:val="center"/>
        <w:rPr>
          <w:sz w:val="34"/>
          <w:szCs w:val="38"/>
        </w:rPr>
      </w:pPr>
      <w:r w:rsidRPr="00DB70C3">
        <w:rPr>
          <w:sz w:val="34"/>
          <w:szCs w:val="38"/>
        </w:rPr>
        <w:t>DEPARTMENTAL SAFETY REPORT</w:t>
      </w:r>
      <w:r w:rsidR="00C17A4C">
        <w:rPr>
          <w:sz w:val="34"/>
          <w:szCs w:val="38"/>
        </w:rPr>
        <w:br/>
      </w:r>
    </w:p>
    <w:p w14:paraId="6D914223" w14:textId="6B52FF79" w:rsidR="00DB70C3" w:rsidRPr="00C17A4C" w:rsidRDefault="00DB70C3" w:rsidP="00DB70C3">
      <w:pPr>
        <w:rPr>
          <w:iCs/>
          <w:caps/>
          <w:color w:val="495965" w:themeColor="accent3"/>
          <w:sz w:val="22"/>
          <w:szCs w:val="22"/>
        </w:rPr>
      </w:pPr>
      <w:r w:rsidRPr="00C17A4C">
        <w:rPr>
          <w:iCs/>
          <w:caps/>
          <w:color w:val="495965" w:themeColor="accent3"/>
          <w:sz w:val="22"/>
          <w:szCs w:val="22"/>
        </w:rPr>
        <w:t>Lab</w:t>
      </w:r>
      <w:r w:rsidR="008C0688">
        <w:rPr>
          <w:iCs/>
          <w:caps/>
          <w:color w:val="495965" w:themeColor="accent3"/>
          <w:sz w:val="22"/>
          <w:szCs w:val="22"/>
        </w:rPr>
        <w:t>/ OFFICE</w:t>
      </w:r>
      <w:r w:rsidRPr="00C17A4C">
        <w:rPr>
          <w:iCs/>
          <w:caps/>
          <w:color w:val="495965" w:themeColor="accent3"/>
          <w:sz w:val="22"/>
          <w:szCs w:val="22"/>
        </w:rPr>
        <w:t xml:space="preserve"> Room Number(s) _____________________________________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412"/>
        <w:gridCol w:w="1842"/>
        <w:gridCol w:w="2693"/>
        <w:gridCol w:w="1787"/>
        <w:gridCol w:w="1331"/>
      </w:tblGrid>
      <w:tr w:rsidR="00DB70C3" w:rsidRPr="00DB70C3" w14:paraId="34C4A738" w14:textId="77777777" w:rsidTr="00DB70C3">
        <w:tc>
          <w:tcPr>
            <w:tcW w:w="2412" w:type="dxa"/>
            <w:vAlign w:val="center"/>
          </w:tcPr>
          <w:p w14:paraId="3FC2B272" w14:textId="2ECD357A" w:rsidR="00DB70C3" w:rsidRPr="00DB70C3" w:rsidRDefault="00DB70C3" w:rsidP="00DB70C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842" w:type="dxa"/>
            <w:vAlign w:val="center"/>
          </w:tcPr>
          <w:p w14:paraId="2B4488B2" w14:textId="0D3BD227" w:rsidR="00DB70C3" w:rsidRPr="00DB70C3" w:rsidRDefault="00DB70C3" w:rsidP="00DB70C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693" w:type="dxa"/>
            <w:vAlign w:val="center"/>
          </w:tcPr>
          <w:p w14:paraId="7F3CE0DD" w14:textId="35DD623D" w:rsidR="00DB70C3" w:rsidRPr="00DB70C3" w:rsidRDefault="00DB70C3" w:rsidP="00DB70C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787" w:type="dxa"/>
            <w:vAlign w:val="center"/>
          </w:tcPr>
          <w:p w14:paraId="5D8B7412" w14:textId="65C4336A" w:rsidR="00DB70C3" w:rsidRPr="00DB70C3" w:rsidRDefault="00DB70C3" w:rsidP="00DB70C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331" w:type="dxa"/>
            <w:vAlign w:val="center"/>
          </w:tcPr>
          <w:p w14:paraId="49F0C50F" w14:textId="00D59A0A" w:rsidR="00DB70C3" w:rsidRPr="00DB70C3" w:rsidRDefault="00DB70C3" w:rsidP="00DB70C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</w:t>
            </w:r>
          </w:p>
        </w:tc>
      </w:tr>
      <w:tr w:rsidR="00DB70C3" w:rsidRPr="00DB70C3" w14:paraId="57830323" w14:textId="77777777" w:rsidTr="00DB70C3">
        <w:tc>
          <w:tcPr>
            <w:tcW w:w="2412" w:type="dxa"/>
          </w:tcPr>
          <w:p w14:paraId="774FCFDB" w14:textId="74A63D7B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sz w:val="22"/>
                <w:szCs w:val="22"/>
              </w:rPr>
              <w:t>Researcher</w:t>
            </w:r>
          </w:p>
        </w:tc>
        <w:tc>
          <w:tcPr>
            <w:tcW w:w="1842" w:type="dxa"/>
          </w:tcPr>
          <w:p w14:paraId="4BE5ED75" w14:textId="5A27C855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D386BB" w14:textId="1316E0E0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7" w:type="dxa"/>
          </w:tcPr>
          <w:p w14:paraId="23E49CFC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4673C5A" w14:textId="2D4CA5A3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70C3" w:rsidRPr="00DB70C3" w14:paraId="6DE736E8" w14:textId="77777777" w:rsidTr="00DB70C3">
        <w:tc>
          <w:tcPr>
            <w:tcW w:w="2412" w:type="dxa"/>
          </w:tcPr>
          <w:p w14:paraId="581C49A1" w14:textId="39D7E958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sz w:val="22"/>
                <w:szCs w:val="22"/>
              </w:rPr>
              <w:t>Faculty Supervisor 1</w:t>
            </w:r>
          </w:p>
        </w:tc>
        <w:tc>
          <w:tcPr>
            <w:tcW w:w="1842" w:type="dxa"/>
          </w:tcPr>
          <w:p w14:paraId="50417F40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BBAB50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7" w:type="dxa"/>
          </w:tcPr>
          <w:p w14:paraId="69A81FEF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1DE0809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70C3" w:rsidRPr="00DB70C3" w14:paraId="09774478" w14:textId="77777777" w:rsidTr="00DB70C3">
        <w:tc>
          <w:tcPr>
            <w:tcW w:w="2412" w:type="dxa"/>
          </w:tcPr>
          <w:p w14:paraId="5A324303" w14:textId="45BF2959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70C3">
              <w:rPr>
                <w:rFonts w:asciiTheme="majorHAnsi" w:hAnsiTheme="majorHAnsi" w:cstheme="majorHAnsi"/>
                <w:sz w:val="22"/>
                <w:szCs w:val="22"/>
              </w:rPr>
              <w:t>Faculty Supervisor 2</w:t>
            </w:r>
          </w:p>
        </w:tc>
        <w:tc>
          <w:tcPr>
            <w:tcW w:w="1842" w:type="dxa"/>
          </w:tcPr>
          <w:p w14:paraId="5541B71C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A9206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7" w:type="dxa"/>
          </w:tcPr>
          <w:p w14:paraId="7760DCBF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A019328" w14:textId="77777777" w:rsidR="00DB70C3" w:rsidRPr="00DB70C3" w:rsidRDefault="00DB70C3" w:rsidP="00DB70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ADED9FC" w14:textId="627717CB" w:rsidR="00493E20" w:rsidRDefault="00DB70C3" w:rsidP="00DB70C3">
      <w:pPr>
        <w:jc w:val="center"/>
        <w:rPr>
          <w:b/>
          <w:bCs/>
        </w:rPr>
      </w:pPr>
      <w:r w:rsidRPr="00DB70C3">
        <w:rPr>
          <w:b/>
          <w:bCs/>
        </w:rPr>
        <w:t>*Attach proof of completion to Appendix of the full Safety Report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DB70C3">
        <w:rPr>
          <w:b/>
          <w:bCs/>
          <w:color w:val="79003C" w:themeColor="accent1"/>
        </w:rPr>
        <w:t xml:space="preserve">Check this box if there are no significant changes in your experimental work. </w:t>
      </w:r>
      <w:sdt>
        <w:sdtPr>
          <w:rPr>
            <w:b/>
            <w:bCs/>
          </w:rPr>
          <w:id w:val="-168928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</w:p>
    <w:p w14:paraId="01534DFA" w14:textId="77777777" w:rsidR="008C0688" w:rsidRDefault="008C0688" w:rsidP="00C17A4C">
      <w:pPr>
        <w:rPr>
          <w:b/>
          <w:bCs/>
        </w:rPr>
      </w:pPr>
    </w:p>
    <w:p w14:paraId="674EE283" w14:textId="753B284E" w:rsidR="001E0508" w:rsidRPr="00CE5603" w:rsidRDefault="001E0508" w:rsidP="001E0508">
      <w:pPr>
        <w:pStyle w:val="Heading3"/>
        <w:rPr>
          <w:b/>
        </w:rPr>
      </w:pPr>
      <w:r w:rsidRPr="00CE5603">
        <w:rPr>
          <w:b/>
        </w:rPr>
        <w:t xml:space="preserve">Section </w:t>
      </w:r>
      <w:r w:rsidR="00512ED6">
        <w:rPr>
          <w:b/>
        </w:rPr>
        <w:t>1</w:t>
      </w:r>
      <w:r w:rsidRPr="00CE5603">
        <w:rPr>
          <w:b/>
        </w:rPr>
        <w:t xml:space="preserve">: </w:t>
      </w:r>
      <w:r w:rsidRPr="001E0508">
        <w:rPr>
          <w:b/>
        </w:rPr>
        <w:t>Potential Hazards Under Routine Operation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0508" w14:paraId="62AFCCD1" w14:textId="77777777" w:rsidTr="008C0688">
        <w:trPr>
          <w:trHeight w:val="4695"/>
        </w:trPr>
        <w:tc>
          <w:tcPr>
            <w:tcW w:w="8630" w:type="dxa"/>
          </w:tcPr>
          <w:p w14:paraId="6E4D879A" w14:textId="0DA7C78F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Provide a brief explanation of how your workspace will respond to and prevent the following situations. If that hazard does not exist in your lab</w:t>
            </w:r>
            <w:r w:rsidR="008C0688">
              <w:rPr>
                <w:rFonts w:asciiTheme="minorHAnsi" w:hAnsiTheme="minorHAnsi"/>
                <w:i/>
                <w:iCs/>
                <w:sz w:val="24"/>
                <w:szCs w:val="24"/>
              </w:rPr>
              <w:t>/ office</w:t>
            </w: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, enter “not applicable”</w:t>
            </w:r>
          </w:p>
          <w:p w14:paraId="2F581F13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68CE0AEB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Slips, Trips and Falls:</w:t>
            </w:r>
          </w:p>
          <w:p w14:paraId="4385CFC2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7F801F03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Ergonomic Hazards:</w:t>
            </w:r>
          </w:p>
          <w:p w14:paraId="7132B89D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41E1490F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Minor cuts, scratches, or burns:</w:t>
            </w:r>
          </w:p>
          <w:p w14:paraId="7ABC9F2F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4100C29B" w14:textId="34CAA05E" w:rsidR="001E0508" w:rsidRPr="00CE5603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Other (please elaborate):</w:t>
            </w:r>
          </w:p>
          <w:p w14:paraId="28F5399C" w14:textId="77777777" w:rsidR="001E0508" w:rsidRDefault="001E0508" w:rsidP="00C20DDF">
            <w:pPr>
              <w:rPr>
                <w:rFonts w:asciiTheme="minorHAnsi" w:hAnsiTheme="minorHAnsi"/>
              </w:rPr>
            </w:pPr>
          </w:p>
        </w:tc>
      </w:tr>
    </w:tbl>
    <w:p w14:paraId="1EF2E52E" w14:textId="77777777" w:rsidR="001E0508" w:rsidRDefault="001E0508" w:rsidP="00C17A4C">
      <w:pPr>
        <w:rPr>
          <w:b/>
          <w:bCs/>
        </w:rPr>
      </w:pPr>
    </w:p>
    <w:p w14:paraId="536E556B" w14:textId="77777777" w:rsidR="008C0688" w:rsidRDefault="008C0688" w:rsidP="001E0508">
      <w:pPr>
        <w:pStyle w:val="Heading3"/>
        <w:rPr>
          <w:b/>
        </w:rPr>
      </w:pPr>
    </w:p>
    <w:p w14:paraId="1E0A2082" w14:textId="77777777" w:rsidR="008C0688" w:rsidRDefault="008C0688" w:rsidP="001E0508">
      <w:pPr>
        <w:pStyle w:val="Heading3"/>
        <w:rPr>
          <w:b/>
        </w:rPr>
      </w:pPr>
    </w:p>
    <w:p w14:paraId="6FFCDADE" w14:textId="77777777" w:rsidR="008C0688" w:rsidRDefault="008C0688" w:rsidP="001E0508">
      <w:pPr>
        <w:pStyle w:val="Heading3"/>
        <w:rPr>
          <w:b/>
        </w:rPr>
      </w:pPr>
    </w:p>
    <w:p w14:paraId="18768790" w14:textId="77777777" w:rsidR="008C0688" w:rsidRPr="008C0688" w:rsidRDefault="008C0688" w:rsidP="008C0688"/>
    <w:p w14:paraId="5474AB61" w14:textId="1F1BF155" w:rsidR="001E0508" w:rsidRPr="00CE5603" w:rsidRDefault="001E0508" w:rsidP="001E0508">
      <w:pPr>
        <w:pStyle w:val="Heading3"/>
        <w:rPr>
          <w:b/>
        </w:rPr>
      </w:pPr>
      <w:r w:rsidRPr="00CE5603">
        <w:rPr>
          <w:b/>
        </w:rPr>
        <w:lastRenderedPageBreak/>
        <w:t xml:space="preserve">Section </w:t>
      </w:r>
      <w:r w:rsidR="00512ED6">
        <w:rPr>
          <w:b/>
        </w:rPr>
        <w:t>2</w:t>
      </w:r>
      <w:r w:rsidRPr="00CE5603">
        <w:rPr>
          <w:b/>
        </w:rPr>
        <w:t xml:space="preserve">: </w:t>
      </w:r>
      <w:r w:rsidRPr="001E0508">
        <w:rPr>
          <w:b/>
        </w:rPr>
        <w:t>Protective Devices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0508" w14:paraId="584BCED3" w14:textId="77777777" w:rsidTr="00C20DDF">
        <w:tc>
          <w:tcPr>
            <w:tcW w:w="8630" w:type="dxa"/>
          </w:tcPr>
          <w:p w14:paraId="0637B4BF" w14:textId="0872DDC0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Describe here, under each heading, which devices and facilities exist in your lab</w:t>
            </w:r>
            <w:r w:rsidR="00512ED6">
              <w:rPr>
                <w:rFonts w:asciiTheme="minorHAnsi" w:hAnsiTheme="minorHAnsi"/>
                <w:i/>
                <w:iCs/>
                <w:sz w:val="24"/>
                <w:szCs w:val="24"/>
              </w:rPr>
              <w:t>/ office</w:t>
            </w: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. Define the location.</w:t>
            </w:r>
          </w:p>
          <w:p w14:paraId="221DC6C0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0F545DA9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Fire Alarms and Panic Buttons:</w:t>
            </w:r>
          </w:p>
          <w:p w14:paraId="3299E4DA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54ED4B79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Fire Extinguishers: </w:t>
            </w:r>
          </w:p>
          <w:p w14:paraId="2E75375A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376A9649" w14:textId="2D4C34D2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1E0508">
              <w:rPr>
                <w:rFonts w:asciiTheme="minorHAnsi" w:hAnsiTheme="minorHAnsi"/>
                <w:i/>
                <w:iCs/>
                <w:sz w:val="24"/>
                <w:szCs w:val="24"/>
              </w:rPr>
              <w:t>First Aid Kit:</w:t>
            </w:r>
          </w:p>
          <w:p w14:paraId="0F143EEC" w14:textId="77777777" w:rsidR="001E0508" w:rsidRPr="001E0508" w:rsidRDefault="001E0508" w:rsidP="001E0508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34450E8C" w14:textId="6A2ECBF3" w:rsidR="001E0508" w:rsidRDefault="001E0508" w:rsidP="001E0508">
            <w:pPr>
              <w:rPr>
                <w:rFonts w:asciiTheme="minorHAnsi" w:hAnsiTheme="minorHAnsi"/>
              </w:rPr>
            </w:pPr>
          </w:p>
        </w:tc>
      </w:tr>
    </w:tbl>
    <w:p w14:paraId="3DAA6840" w14:textId="7BEAC3B3" w:rsidR="001E0508" w:rsidRDefault="001E0508" w:rsidP="00C17A4C">
      <w:pPr>
        <w:rPr>
          <w:b/>
          <w:bCs/>
        </w:rPr>
      </w:pPr>
    </w:p>
    <w:p w14:paraId="7862A163" w14:textId="77777777" w:rsidR="001E0508" w:rsidRDefault="001E0508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40D5F8AA" w14:textId="5DA64A05" w:rsidR="001E0508" w:rsidRDefault="001E0508" w:rsidP="001E0508">
      <w:pPr>
        <w:pStyle w:val="Heading3"/>
        <w:rPr>
          <w:b/>
        </w:rPr>
      </w:pPr>
      <w:r w:rsidRPr="00CE5603">
        <w:rPr>
          <w:b/>
        </w:rPr>
        <w:lastRenderedPageBreak/>
        <w:t xml:space="preserve">Section </w:t>
      </w:r>
      <w:r w:rsidR="00512ED6">
        <w:rPr>
          <w:b/>
        </w:rPr>
        <w:t>3</w:t>
      </w:r>
      <w:r w:rsidRPr="00CE5603">
        <w:rPr>
          <w:b/>
        </w:rPr>
        <w:t xml:space="preserve">: </w:t>
      </w:r>
      <w:r w:rsidRPr="001E0508">
        <w:rPr>
          <w:b/>
        </w:rPr>
        <w:t>Emergency Procedures</w:t>
      </w:r>
    </w:p>
    <w:p w14:paraId="61F039CC" w14:textId="50A07F20" w:rsidR="001E0508" w:rsidRDefault="001E0508" w:rsidP="001E0508">
      <w:pPr>
        <w:jc w:val="both"/>
      </w:pPr>
      <w:r>
        <w:t>In general, any emergency in the building – including fire, injury, near misses, criminal activity, or any other dangerous incident - should be responded to as follows:</w:t>
      </w:r>
    </w:p>
    <w:p w14:paraId="378FC224" w14:textId="3B7E813E" w:rsidR="001E0508" w:rsidRDefault="001E0508" w:rsidP="001E0508">
      <w:pPr>
        <w:pStyle w:val="ListParagraph"/>
        <w:numPr>
          <w:ilvl w:val="0"/>
          <w:numId w:val="19"/>
        </w:numPr>
        <w:jc w:val="both"/>
      </w:pPr>
      <w:r>
        <w:t>Inform your supervisor (as soon as possible)</w:t>
      </w:r>
    </w:p>
    <w:p w14:paraId="2117B7CC" w14:textId="59C4D9C1" w:rsidR="001E0508" w:rsidRDefault="001E0508" w:rsidP="001E0508">
      <w:pPr>
        <w:pStyle w:val="ListParagraph"/>
        <w:numPr>
          <w:ilvl w:val="0"/>
          <w:numId w:val="19"/>
        </w:numPr>
        <w:jc w:val="both"/>
      </w:pPr>
      <w:r>
        <w:t xml:space="preserve">Evacuate the area </w:t>
      </w:r>
    </w:p>
    <w:p w14:paraId="25F2C2FC" w14:textId="697A6385" w:rsidR="001E0508" w:rsidRDefault="001E0508" w:rsidP="001E0508">
      <w:pPr>
        <w:pStyle w:val="ListParagraph"/>
        <w:numPr>
          <w:ilvl w:val="0"/>
          <w:numId w:val="19"/>
        </w:numPr>
        <w:jc w:val="both"/>
      </w:pPr>
      <w:r>
        <w:t xml:space="preserve">Contact Campus Security Services. From a Landline dial </w:t>
      </w:r>
      <w:r w:rsidRPr="001E0508">
        <w:rPr>
          <w:b/>
          <w:bCs/>
        </w:rPr>
        <w:t>88</w:t>
      </w:r>
      <w:r>
        <w:t xml:space="preserve">. From a cellphone dial </w:t>
      </w:r>
      <w:r w:rsidRPr="001E0508">
        <w:rPr>
          <w:b/>
          <w:bCs/>
        </w:rPr>
        <w:t>(905) 522-4135</w:t>
      </w:r>
      <w:r>
        <w:t>. Inform them of the situation and</w:t>
      </w:r>
      <w:r w:rsidR="00512ED6">
        <w:t>.</w:t>
      </w:r>
      <w:r>
        <w:t xml:space="preserve"> Have someone meet the Security staff outside the building so that they can find your lab</w:t>
      </w:r>
      <w:r w:rsidR="00512ED6">
        <w:t>/office</w:t>
      </w:r>
      <w:r>
        <w:t xml:space="preserve"> quickly. </w:t>
      </w:r>
    </w:p>
    <w:p w14:paraId="678C3517" w14:textId="6290D225" w:rsidR="001E0508" w:rsidRDefault="001E0508" w:rsidP="001E0508">
      <w:pPr>
        <w:pStyle w:val="ListParagraph"/>
        <w:numPr>
          <w:ilvl w:val="0"/>
          <w:numId w:val="19"/>
        </w:numPr>
        <w:jc w:val="both"/>
      </w:pPr>
      <w:r>
        <w:t xml:space="preserve">Within 24 hours, fill out an injury/incident form with your supervisor, and submit the form to </w:t>
      </w:r>
      <w:r w:rsidR="008C0688">
        <w:t>UHS</w:t>
      </w:r>
      <w:r>
        <w:t xml:space="preserve">. </w:t>
      </w:r>
    </w:p>
    <w:p w14:paraId="30D88717" w14:textId="77777777" w:rsidR="001E0508" w:rsidRDefault="001E0508" w:rsidP="001E0508">
      <w:pPr>
        <w:jc w:val="both"/>
      </w:pPr>
    </w:p>
    <w:p w14:paraId="3B892EC5" w14:textId="3B6F1DD7" w:rsidR="001E0508" w:rsidRDefault="001E0508" w:rsidP="001E0508">
      <w:pPr>
        <w:jc w:val="both"/>
      </w:pPr>
      <w:r>
        <w:t>Here is a list of nearby certified first aiders:</w:t>
      </w:r>
    </w:p>
    <w:p w14:paraId="18D40C0B" w14:textId="6375778F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Justin Bernar, JHE-140, x24880</w:t>
      </w:r>
    </w:p>
    <w:p w14:paraId="19DEB89F" w14:textId="3663D3DA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Tim Stephens, JHE-A106, x24958</w:t>
      </w:r>
    </w:p>
    <w:p w14:paraId="105D6F33" w14:textId="210576F0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Tammy Feher, ABB-156, x20874</w:t>
      </w:r>
    </w:p>
    <w:p w14:paraId="6B7FBD49" w14:textId="589FC969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Kylie Luska, ABB-301, x23548</w:t>
      </w:r>
    </w:p>
    <w:p w14:paraId="1E8D777B" w14:textId="7F5D5DFA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Heather Zelisko, ABB-308, x26083</w:t>
      </w:r>
    </w:p>
    <w:p w14:paraId="342D7B22" w14:textId="1ABD66DF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Julie Gauthier, ABB-412, x26084</w:t>
      </w:r>
    </w:p>
    <w:p w14:paraId="4FD98BD6" w14:textId="3F064573" w:rsidR="001E0508" w:rsidRDefault="001E0508" w:rsidP="001E0508">
      <w:pPr>
        <w:pStyle w:val="ListParagraph"/>
        <w:numPr>
          <w:ilvl w:val="0"/>
          <w:numId w:val="22"/>
        </w:numPr>
        <w:jc w:val="both"/>
      </w:pPr>
      <w:r>
        <w:t>Patricia Martin, ABB-222, x26082</w:t>
      </w:r>
    </w:p>
    <w:p w14:paraId="67D66B54" w14:textId="77777777" w:rsidR="001E0508" w:rsidRDefault="001E0508" w:rsidP="001E0508">
      <w:pPr>
        <w:jc w:val="both"/>
      </w:pPr>
    </w:p>
    <w:p w14:paraId="0C5112EA" w14:textId="20486279" w:rsidR="001E0508" w:rsidRPr="001E0508" w:rsidRDefault="001E0508" w:rsidP="001E0508">
      <w:pPr>
        <w:jc w:val="both"/>
      </w:pPr>
      <w:r>
        <w:t xml:space="preserve">The university Safety App is a useful resource for lists of information, procedures, and contacts, </w:t>
      </w:r>
      <w:hyperlink r:id="rId15" w:history="1">
        <w:r w:rsidRPr="00EE6B20">
          <w:rPr>
            <w:rStyle w:val="Hyperlink"/>
          </w:rPr>
          <w:t>https://css.mcmaster.ca/safety-app/</w:t>
        </w:r>
      </w:hyperlink>
      <w:r>
        <w:t xml:space="preserve"> </w:t>
      </w:r>
    </w:p>
    <w:p w14:paraId="3D08211A" w14:textId="44ADE003" w:rsidR="001E0508" w:rsidRDefault="001E0508">
      <w:pPr>
        <w:spacing w:after="160" w:line="278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0508" w14:paraId="7B834093" w14:textId="77777777" w:rsidTr="008C0688">
        <w:trPr>
          <w:trHeight w:val="3442"/>
        </w:trPr>
        <w:tc>
          <w:tcPr>
            <w:tcW w:w="8630" w:type="dxa"/>
          </w:tcPr>
          <w:p w14:paraId="06BC535A" w14:textId="344E5AD3" w:rsidR="001E0508" w:rsidRPr="00CE5603" w:rsidRDefault="001E0508" w:rsidP="00C20DDF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1018D727">
              <w:rPr>
                <w:rFonts w:asciiTheme="minorHAnsi" w:hAnsiTheme="minorHAnsi"/>
                <w:i/>
                <w:iCs/>
                <w:sz w:val="24"/>
                <w:szCs w:val="24"/>
              </w:rPr>
              <w:t>In the section below, please explain, specifically, how your lab</w:t>
            </w:r>
            <w:r w:rsidR="00512ED6">
              <w:rPr>
                <w:rFonts w:asciiTheme="minorHAnsi" w:hAnsiTheme="minorHAnsi"/>
                <w:i/>
                <w:iCs/>
                <w:sz w:val="24"/>
                <w:szCs w:val="24"/>
              </w:rPr>
              <w:t>/office</w:t>
            </w:r>
            <w:r w:rsidRPr="1018D72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will respond to any of these emergencies.</w:t>
            </w:r>
          </w:p>
          <w:p w14:paraId="01D64E8F" w14:textId="77777777" w:rsidR="001E0508" w:rsidRPr="00CE5603" w:rsidRDefault="001E0508" w:rsidP="00C20DDF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02439726" w14:textId="77777777" w:rsidR="001E0508" w:rsidRDefault="001E0508" w:rsidP="00C20DDF">
            <w:pPr>
              <w:rPr>
                <w:rFonts w:asciiTheme="minorHAnsi" w:hAnsiTheme="minorHAnsi"/>
                <w:sz w:val="24"/>
                <w:szCs w:val="24"/>
              </w:rPr>
            </w:pPr>
            <w:r w:rsidRPr="00CE5603">
              <w:rPr>
                <w:rFonts w:asciiTheme="minorHAnsi" w:hAnsiTheme="minorHAnsi"/>
                <w:sz w:val="24"/>
                <w:szCs w:val="24"/>
              </w:rPr>
              <w:t>Fire or Explosion (include escape route from building and alarm pull location):</w:t>
            </w:r>
          </w:p>
          <w:p w14:paraId="760A30EB" w14:textId="77777777" w:rsidR="001E0508" w:rsidRPr="00CE5603" w:rsidRDefault="001E0508" w:rsidP="00C20DD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B123FD4" w14:textId="77777777" w:rsidR="001E0508" w:rsidRDefault="001E0508" w:rsidP="00C20DDF">
            <w:pPr>
              <w:rPr>
                <w:rFonts w:asciiTheme="minorHAnsi" w:hAnsiTheme="minorHAnsi"/>
                <w:sz w:val="24"/>
                <w:szCs w:val="24"/>
              </w:rPr>
            </w:pPr>
            <w:r w:rsidRPr="00CE5603">
              <w:rPr>
                <w:rFonts w:asciiTheme="minorHAnsi" w:hAnsiTheme="minorHAnsi"/>
                <w:sz w:val="24"/>
                <w:szCs w:val="24"/>
              </w:rPr>
              <w:t>Serious Injury:</w:t>
            </w:r>
          </w:p>
          <w:p w14:paraId="662786CC" w14:textId="77777777" w:rsidR="001E0508" w:rsidRPr="00CE5603" w:rsidRDefault="001E0508" w:rsidP="00C20DD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22BF5D8" w14:textId="63103590" w:rsidR="001E0508" w:rsidRDefault="001E0508" w:rsidP="00C20DDF">
            <w:pPr>
              <w:rPr>
                <w:rFonts w:asciiTheme="minorHAnsi" w:hAnsiTheme="minorHAnsi"/>
                <w:sz w:val="24"/>
                <w:szCs w:val="24"/>
              </w:rPr>
            </w:pPr>
            <w:r w:rsidRPr="00CE5603">
              <w:rPr>
                <w:rFonts w:asciiTheme="minorHAnsi" w:hAnsiTheme="minorHAnsi"/>
                <w:sz w:val="24"/>
                <w:szCs w:val="24"/>
              </w:rPr>
              <w:t>Violence or Harassment:</w:t>
            </w:r>
          </w:p>
        </w:tc>
      </w:tr>
    </w:tbl>
    <w:p w14:paraId="0B5CC9BD" w14:textId="7B2E1117" w:rsidR="001E0508" w:rsidRDefault="001E0508" w:rsidP="00C17A4C">
      <w:pPr>
        <w:rPr>
          <w:b/>
          <w:bCs/>
        </w:rPr>
      </w:pPr>
    </w:p>
    <w:p w14:paraId="651D440B" w14:textId="77777777" w:rsidR="00512ED6" w:rsidRDefault="00512ED6" w:rsidP="00512ED6">
      <w:pPr>
        <w:spacing w:after="160" w:line="278" w:lineRule="auto"/>
        <w:rPr>
          <w:b/>
          <w:bCs/>
        </w:rPr>
      </w:pPr>
    </w:p>
    <w:p w14:paraId="629A69AA" w14:textId="43F1A70C" w:rsidR="001E0508" w:rsidRPr="00512ED6" w:rsidRDefault="001E0508" w:rsidP="00512ED6">
      <w:pPr>
        <w:spacing w:after="160" w:line="278" w:lineRule="auto"/>
        <w:rPr>
          <w:b/>
          <w:bCs/>
          <w:color w:val="5A002C" w:themeColor="accent1" w:themeShade="BF"/>
          <w:sz w:val="28"/>
          <w:szCs w:val="28"/>
        </w:rPr>
      </w:pPr>
      <w:r w:rsidRPr="00512ED6">
        <w:rPr>
          <w:b/>
          <w:bCs/>
          <w:color w:val="5A002C" w:themeColor="accent1" w:themeShade="BF"/>
          <w:sz w:val="28"/>
          <w:szCs w:val="28"/>
        </w:rPr>
        <w:t>A</w:t>
      </w:r>
      <w:r w:rsidR="00512ED6">
        <w:rPr>
          <w:b/>
          <w:bCs/>
          <w:color w:val="5A002C" w:themeColor="accent1" w:themeShade="BF"/>
          <w:sz w:val="28"/>
          <w:szCs w:val="28"/>
        </w:rPr>
        <w:t xml:space="preserve">PPENDIX </w:t>
      </w:r>
    </w:p>
    <w:p w14:paraId="2A44C59F" w14:textId="17625AD0" w:rsidR="001E0508" w:rsidRPr="00CE5603" w:rsidRDefault="001E0508" w:rsidP="001E0508">
      <w:pPr>
        <w:rPr>
          <w:i/>
          <w:iCs/>
        </w:rPr>
      </w:pPr>
      <w:r w:rsidRPr="00CE5603">
        <w:rPr>
          <w:i/>
          <w:iCs/>
        </w:rPr>
        <w:t xml:space="preserve">Include a printout of safety course completion. Include any other relevant information, </w:t>
      </w:r>
    </w:p>
    <w:p w14:paraId="7DD3327C" w14:textId="553B38A7" w:rsidR="001E0508" w:rsidRPr="008C0688" w:rsidRDefault="008C0688" w:rsidP="001E0508">
      <w:pPr>
        <w:rPr>
          <w:b/>
          <w:bCs/>
        </w:rPr>
      </w:pPr>
      <w:r w:rsidRPr="008C0688">
        <w:rPr>
          <w:b/>
          <w:bCs/>
        </w:rPr>
        <w:t>Mandatory Training:</w:t>
      </w:r>
    </w:p>
    <w:p w14:paraId="0674BCD0" w14:textId="75E3FD0C" w:rsidR="008C0688" w:rsidRDefault="008C0688" w:rsidP="008C0688">
      <w:pPr>
        <w:pStyle w:val="ListParagraph"/>
        <w:numPr>
          <w:ilvl w:val="0"/>
          <w:numId w:val="25"/>
        </w:numPr>
      </w:pPr>
      <w:r>
        <w:t>Health and Safety Orientation</w:t>
      </w:r>
    </w:p>
    <w:p w14:paraId="476F9D3B" w14:textId="18F97F94" w:rsidR="008C0688" w:rsidRDefault="008C0688" w:rsidP="008C0688">
      <w:pPr>
        <w:pStyle w:val="ListParagraph"/>
        <w:numPr>
          <w:ilvl w:val="0"/>
          <w:numId w:val="25"/>
        </w:numPr>
      </w:pPr>
      <w:r>
        <w:t>SAFE</w:t>
      </w:r>
    </w:p>
    <w:p w14:paraId="35DD9888" w14:textId="7200B164" w:rsidR="008C0688" w:rsidRDefault="008C0688" w:rsidP="008C0688">
      <w:pPr>
        <w:pStyle w:val="ListParagraph"/>
        <w:numPr>
          <w:ilvl w:val="0"/>
          <w:numId w:val="25"/>
        </w:numPr>
      </w:pPr>
      <w:r>
        <w:t>Violence and Harassment Prevention</w:t>
      </w:r>
    </w:p>
    <w:p w14:paraId="2EE903CB" w14:textId="40D3CEC5" w:rsidR="008C0688" w:rsidRDefault="008C0688" w:rsidP="008C0688">
      <w:pPr>
        <w:pStyle w:val="ListParagraph"/>
        <w:numPr>
          <w:ilvl w:val="0"/>
          <w:numId w:val="25"/>
        </w:numPr>
      </w:pPr>
      <w:r>
        <w:t>WHMIS 2015</w:t>
      </w:r>
    </w:p>
    <w:p w14:paraId="387CA54B" w14:textId="28616876" w:rsidR="008C0688" w:rsidRPr="001E0508" w:rsidRDefault="008C0688" w:rsidP="008C0688">
      <w:pPr>
        <w:pStyle w:val="ListParagraph"/>
        <w:numPr>
          <w:ilvl w:val="0"/>
          <w:numId w:val="25"/>
        </w:numPr>
      </w:pPr>
      <w:r>
        <w:t xml:space="preserve">AODA </w:t>
      </w:r>
    </w:p>
    <w:sectPr w:rsidR="008C0688" w:rsidRPr="001E0508" w:rsidSect="00DB70C3">
      <w:type w:val="continuous"/>
      <w:pgSz w:w="12240" w:h="15840"/>
      <w:pgMar w:top="720" w:right="1440" w:bottom="73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0032" w14:textId="77777777" w:rsidR="00561F52" w:rsidRDefault="00561F52" w:rsidP="00097CC5">
      <w:r>
        <w:separator/>
      </w:r>
    </w:p>
    <w:p w14:paraId="66796231" w14:textId="77777777" w:rsidR="00561F52" w:rsidRDefault="00561F52" w:rsidP="00097CC5"/>
  </w:endnote>
  <w:endnote w:type="continuationSeparator" w:id="0">
    <w:p w14:paraId="243AA3CB" w14:textId="77777777" w:rsidR="00561F52" w:rsidRDefault="00561F52" w:rsidP="00097CC5">
      <w:r>
        <w:continuationSeparator/>
      </w:r>
    </w:p>
    <w:p w14:paraId="78AA5731" w14:textId="77777777" w:rsidR="00561F52" w:rsidRDefault="00561F52" w:rsidP="0009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672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Hlk166187035" w:displacedByCustomXml="prev"/>
          <w:bookmarkStart w:id="1" w:name="_Hlk166187034" w:displacedByCustomXml="prev"/>
          <w:bookmarkStart w:id="2" w:name="_Hlk166187033" w:displacedByCustomXml="prev"/>
          <w:bookmarkStart w:id="3" w:name="_Hlk166187032" w:displacedByCustomXml="prev"/>
          <w:p w14:paraId="24977C02" w14:textId="09F202CF" w:rsidR="00C1130F" w:rsidRPr="00C1130F" w:rsidRDefault="00C1130F" w:rsidP="00097CC5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E5773" wp14:editId="2670289F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1816905419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107B0D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498E7422" wp14:editId="790A1450">
                  <wp:extent cx="722625" cy="488698"/>
                  <wp:effectExtent l="0" t="0" r="1905" b="0"/>
                  <wp:docPr id="1596341440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  <w:bookmarkEnd w:id="2"/>
            <w:bookmarkEnd w:id="1"/>
            <w:bookmarkEnd w:id="0"/>
            <w:r w:rsidR="00DB70C3" w:rsidRPr="00DB70C3">
              <w:t xml:space="preserve"> </w:t>
            </w:r>
            <w:r w:rsidR="00DB70C3">
              <w:tab/>
              <w:t>Revised: September 17, 2024</w:t>
            </w:r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 w:rsidRPr="00C1130F">
              <w:rPr>
                <w:noProof/>
              </w:rPr>
              <w:t>2</w:t>
            </w:r>
            <w:r w:rsidRPr="00C1130F">
              <w:fldChar w:fldCharType="end"/>
            </w:r>
            <w:r w:rsidRPr="00C1130F">
              <w:t xml:space="preserve"> of </w:t>
            </w:r>
            <w:fldSimple w:instr=" NUMPAGES  ">
              <w:r w:rsidRPr="00C1130F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6836527"/>
      <w:docPartObj>
        <w:docPartGallery w:val="Page Numbers (Bottom of Page)"/>
        <w:docPartUnique/>
      </w:docPartObj>
    </w:sdtPr>
    <w:sdtContent>
      <w:sdt>
        <w:sdtPr>
          <w:id w:val="-1600632123"/>
          <w:docPartObj>
            <w:docPartGallery w:val="Page Numbers (Top of Page)"/>
            <w:docPartUnique/>
          </w:docPartObj>
        </w:sdtPr>
        <w:sdtContent>
          <w:p w14:paraId="76324B8E" w14:textId="66987EA3" w:rsidR="00DA7232" w:rsidRPr="00DA7232" w:rsidRDefault="00DA7232" w:rsidP="00DA7232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A4AB5" wp14:editId="278762C7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411020256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FD6DD" id="Straight Connector 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75pt,13.65pt" to="46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58A7FD5C" wp14:editId="3FAF855E">
                  <wp:extent cx="722625" cy="488698"/>
                  <wp:effectExtent l="0" t="0" r="1905" b="0"/>
                  <wp:docPr id="1658004036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70C3">
              <w:tab/>
              <w:t xml:space="preserve">Revised: September </w:t>
            </w:r>
            <w:r w:rsidR="008C0688">
              <w:t>25</w:t>
            </w:r>
            <w:r w:rsidR="00DB70C3">
              <w:t>, 2024</w:t>
            </w:r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>
              <w:t>2</w:t>
            </w:r>
            <w:r w:rsidRPr="00C1130F">
              <w:fldChar w:fldCharType="end"/>
            </w:r>
            <w:r w:rsidRPr="00C1130F">
              <w:t xml:space="preserve"> of </w:t>
            </w:r>
            <w:fldSimple w:instr=" NUMPAGES  ">
              <w: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AC096" w14:textId="77777777" w:rsidR="00561F52" w:rsidRDefault="00561F52" w:rsidP="00097CC5">
      <w:r>
        <w:separator/>
      </w:r>
    </w:p>
  </w:footnote>
  <w:footnote w:type="continuationSeparator" w:id="0">
    <w:p w14:paraId="34FEBCB6" w14:textId="77777777" w:rsidR="00561F52" w:rsidRDefault="00561F52" w:rsidP="00097CC5">
      <w:r>
        <w:continuationSeparator/>
      </w:r>
    </w:p>
  </w:footnote>
  <w:footnote w:type="continuationNotice" w:id="1">
    <w:p w14:paraId="5E37E728" w14:textId="77777777" w:rsidR="00561F52" w:rsidRDefault="00561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A65EA" w14:textId="77777777" w:rsidR="00A10471" w:rsidRPr="00D070C0" w:rsidRDefault="00A10471" w:rsidP="009147F0">
    <w:pPr>
      <w:pStyle w:val="ContactInformation"/>
      <w:jc w:val="both"/>
    </w:pPr>
    <w:r w:rsidRPr="00930E85">
      <w:rPr>
        <w:noProof/>
      </w:rPr>
      <w:drawing>
        <wp:anchor distT="0" distB="91440" distL="114300" distR="114300" simplePos="0" relativeHeight="251660288" behindDoc="0" locked="0" layoutInCell="1" allowOverlap="1" wp14:anchorId="5B7BD56F" wp14:editId="2637675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108835" cy="463550"/>
          <wp:effectExtent l="0" t="0" r="5715" b="0"/>
          <wp:wrapTopAndBottom/>
          <wp:docPr id="141019848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29547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right" w:leader="none"/>
    </w:r>
    <w:r>
      <w:ptab w:relativeTo="margin" w:alignment="right" w:leader="none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73DE" w14:textId="007D1044" w:rsidR="00DB70C3" w:rsidRDefault="00C17A4C" w:rsidP="00C17A4C">
    <w:pPr>
      <w:pStyle w:val="Header"/>
      <w:jc w:val="right"/>
    </w:pPr>
    <w:r w:rsidRPr="00930E85">
      <w:rPr>
        <w:noProof/>
      </w:rPr>
      <w:drawing>
        <wp:anchor distT="0" distB="0" distL="114300" distR="114300" simplePos="0" relativeHeight="251663360" behindDoc="1" locked="0" layoutInCell="1" allowOverlap="1" wp14:anchorId="33F96C50" wp14:editId="00D47C90">
          <wp:simplePos x="0" y="0"/>
          <wp:positionH relativeFrom="margin">
            <wp:align>left</wp:align>
          </wp:positionH>
          <wp:positionV relativeFrom="paragraph">
            <wp:posOffset>-3270</wp:posOffset>
          </wp:positionV>
          <wp:extent cx="2106930" cy="463550"/>
          <wp:effectExtent l="0" t="0" r="7620" b="0"/>
          <wp:wrapTight wrapText="bothSides">
            <wp:wrapPolygon edited="0">
              <wp:start x="0" y="0"/>
              <wp:lineTo x="0" y="14203"/>
              <wp:lineTo x="4687" y="14203"/>
              <wp:lineTo x="6250" y="20416"/>
              <wp:lineTo x="6445" y="20416"/>
              <wp:lineTo x="10156" y="20416"/>
              <wp:lineTo x="11132" y="20416"/>
              <wp:lineTo x="21483" y="15090"/>
              <wp:lineTo x="21483" y="1775"/>
              <wp:lineTo x="10156" y="0"/>
              <wp:lineTo x="0" y="0"/>
            </wp:wrapPolygon>
          </wp:wrapTight>
          <wp:docPr id="1623460793" name="Graphic 1" descr="A black background with pin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56111" name="Graphic 1" descr="A black background with pink and grey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ED6">
      <w:rPr>
        <w:rStyle w:val="IntenseEmphasis"/>
        <w:caps/>
        <w:sz w:val="22"/>
        <w:szCs w:val="22"/>
      </w:rPr>
      <w:t xml:space="preserve">COMPUTATIONAL </w:t>
    </w:r>
    <w:r w:rsidRPr="00DB70C3">
      <w:rPr>
        <w:rStyle w:val="IntenseEmphasis"/>
        <w:caps/>
        <w:sz w:val="22"/>
        <w:szCs w:val="22"/>
      </w:rPr>
      <w:t>Work</w:t>
    </w:r>
    <w:r w:rsidRPr="00930E8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518"/>
    <w:multiLevelType w:val="hybridMultilevel"/>
    <w:tmpl w:val="FBC0BBD4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D8C"/>
    <w:multiLevelType w:val="hybridMultilevel"/>
    <w:tmpl w:val="7064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52DA"/>
    <w:multiLevelType w:val="hybridMultilevel"/>
    <w:tmpl w:val="BEB84FC6"/>
    <w:lvl w:ilvl="0" w:tplc="F06A976E">
      <w:start w:val="9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15B"/>
    <w:multiLevelType w:val="hybridMultilevel"/>
    <w:tmpl w:val="C1D83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4C4D"/>
    <w:multiLevelType w:val="hybridMultilevel"/>
    <w:tmpl w:val="B3D81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07AF"/>
    <w:multiLevelType w:val="hybridMultilevel"/>
    <w:tmpl w:val="E58E17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617"/>
    <w:multiLevelType w:val="hybridMultilevel"/>
    <w:tmpl w:val="313C3C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3962"/>
    <w:multiLevelType w:val="hybridMultilevel"/>
    <w:tmpl w:val="F8A0DB6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6AF9"/>
    <w:multiLevelType w:val="hybridMultilevel"/>
    <w:tmpl w:val="3AAC4B40"/>
    <w:lvl w:ilvl="0" w:tplc="8F74D4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EB9"/>
    <w:multiLevelType w:val="hybridMultilevel"/>
    <w:tmpl w:val="456EE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1716"/>
    <w:multiLevelType w:val="hybridMultilevel"/>
    <w:tmpl w:val="E9D646AE"/>
    <w:lvl w:ilvl="0" w:tplc="8F74D4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3E8"/>
    <w:multiLevelType w:val="hybridMultilevel"/>
    <w:tmpl w:val="C53895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C4AD8"/>
    <w:multiLevelType w:val="hybridMultilevel"/>
    <w:tmpl w:val="1AA0EF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1EC"/>
    <w:multiLevelType w:val="hybridMultilevel"/>
    <w:tmpl w:val="FD88DD92"/>
    <w:lvl w:ilvl="0" w:tplc="B8B0BFB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C88E4C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39189EDA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A0E2665A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16D40D56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1548D958"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9328E558"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F59C1BBE"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CADE1FCA"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14" w15:restartNumberingAfterBreak="0">
    <w:nsid w:val="59485C5B"/>
    <w:multiLevelType w:val="hybridMultilevel"/>
    <w:tmpl w:val="C3F29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A5EFB"/>
    <w:multiLevelType w:val="hybridMultilevel"/>
    <w:tmpl w:val="11E4D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039BD"/>
    <w:multiLevelType w:val="hybridMultilevel"/>
    <w:tmpl w:val="80E2D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37BC"/>
    <w:multiLevelType w:val="hybridMultilevel"/>
    <w:tmpl w:val="B3D81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24F80"/>
    <w:multiLevelType w:val="hybridMultilevel"/>
    <w:tmpl w:val="5CF48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F05F0"/>
    <w:multiLevelType w:val="hybridMultilevel"/>
    <w:tmpl w:val="07743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0448"/>
    <w:multiLevelType w:val="hybridMultilevel"/>
    <w:tmpl w:val="BD0642C0"/>
    <w:lvl w:ilvl="0" w:tplc="8F74D4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759E9"/>
    <w:multiLevelType w:val="hybridMultilevel"/>
    <w:tmpl w:val="B42C705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01A"/>
    <w:multiLevelType w:val="hybridMultilevel"/>
    <w:tmpl w:val="387E979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77C4"/>
    <w:multiLevelType w:val="hybridMultilevel"/>
    <w:tmpl w:val="271CAE3A"/>
    <w:lvl w:ilvl="0" w:tplc="5C1AA73C">
      <w:start w:val="6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E3814"/>
    <w:multiLevelType w:val="hybridMultilevel"/>
    <w:tmpl w:val="3F787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37516">
    <w:abstractNumId w:val="16"/>
  </w:num>
  <w:num w:numId="2" w16cid:durableId="869221626">
    <w:abstractNumId w:val="17"/>
  </w:num>
  <w:num w:numId="3" w16cid:durableId="1981838998">
    <w:abstractNumId w:val="4"/>
  </w:num>
  <w:num w:numId="4" w16cid:durableId="11104965">
    <w:abstractNumId w:val="12"/>
  </w:num>
  <w:num w:numId="5" w16cid:durableId="527793852">
    <w:abstractNumId w:val="10"/>
  </w:num>
  <w:num w:numId="6" w16cid:durableId="1698778393">
    <w:abstractNumId w:val="20"/>
  </w:num>
  <w:num w:numId="7" w16cid:durableId="1830320875">
    <w:abstractNumId w:val="15"/>
  </w:num>
  <w:num w:numId="8" w16cid:durableId="277838335">
    <w:abstractNumId w:val="2"/>
  </w:num>
  <w:num w:numId="9" w16cid:durableId="1992712510">
    <w:abstractNumId w:val="21"/>
  </w:num>
  <w:num w:numId="10" w16cid:durableId="202257075">
    <w:abstractNumId w:val="9"/>
  </w:num>
  <w:num w:numId="11" w16cid:durableId="1994986799">
    <w:abstractNumId w:val="13"/>
  </w:num>
  <w:num w:numId="12" w16cid:durableId="1243682462">
    <w:abstractNumId w:val="22"/>
  </w:num>
  <w:num w:numId="13" w16cid:durableId="1495338949">
    <w:abstractNumId w:val="5"/>
  </w:num>
  <w:num w:numId="14" w16cid:durableId="868183491">
    <w:abstractNumId w:val="6"/>
  </w:num>
  <w:num w:numId="15" w16cid:durableId="249461585">
    <w:abstractNumId w:val="24"/>
  </w:num>
  <w:num w:numId="16" w16cid:durableId="179665927">
    <w:abstractNumId w:val="0"/>
  </w:num>
  <w:num w:numId="17" w16cid:durableId="1845511425">
    <w:abstractNumId w:val="1"/>
  </w:num>
  <w:num w:numId="18" w16cid:durableId="1089544368">
    <w:abstractNumId w:val="11"/>
  </w:num>
  <w:num w:numId="19" w16cid:durableId="52315844">
    <w:abstractNumId w:val="8"/>
  </w:num>
  <w:num w:numId="20" w16cid:durableId="1012730235">
    <w:abstractNumId w:val="19"/>
  </w:num>
  <w:num w:numId="21" w16cid:durableId="1471904870">
    <w:abstractNumId w:val="23"/>
  </w:num>
  <w:num w:numId="22" w16cid:durableId="440807630">
    <w:abstractNumId w:val="7"/>
  </w:num>
  <w:num w:numId="23" w16cid:durableId="1187793178">
    <w:abstractNumId w:val="3"/>
  </w:num>
  <w:num w:numId="24" w16cid:durableId="1575428393">
    <w:abstractNumId w:val="14"/>
  </w:num>
  <w:num w:numId="25" w16cid:durableId="600988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20"/>
    <w:rsid w:val="00020F1E"/>
    <w:rsid w:val="00084CB5"/>
    <w:rsid w:val="000975D6"/>
    <w:rsid w:val="00097CC5"/>
    <w:rsid w:val="000C47C4"/>
    <w:rsid w:val="000C4844"/>
    <w:rsid w:val="000E0C49"/>
    <w:rsid w:val="000E0E35"/>
    <w:rsid w:val="00101B5F"/>
    <w:rsid w:val="00107609"/>
    <w:rsid w:val="0014331B"/>
    <w:rsid w:val="00171638"/>
    <w:rsid w:val="001773A4"/>
    <w:rsid w:val="00183C3B"/>
    <w:rsid w:val="001B4871"/>
    <w:rsid w:val="001C5DDA"/>
    <w:rsid w:val="001E0508"/>
    <w:rsid w:val="001E5E3B"/>
    <w:rsid w:val="002344DF"/>
    <w:rsid w:val="00273C33"/>
    <w:rsid w:val="002C7753"/>
    <w:rsid w:val="002E7D3F"/>
    <w:rsid w:val="00311B6B"/>
    <w:rsid w:val="0036380E"/>
    <w:rsid w:val="004226DA"/>
    <w:rsid w:val="00490999"/>
    <w:rsid w:val="00493E20"/>
    <w:rsid w:val="004B35EC"/>
    <w:rsid w:val="004E726E"/>
    <w:rsid w:val="004F6614"/>
    <w:rsid w:val="00512ED6"/>
    <w:rsid w:val="00561F52"/>
    <w:rsid w:val="00566EB0"/>
    <w:rsid w:val="006D46E9"/>
    <w:rsid w:val="00796827"/>
    <w:rsid w:val="007D6CF0"/>
    <w:rsid w:val="008C0688"/>
    <w:rsid w:val="008C2BE8"/>
    <w:rsid w:val="008E561B"/>
    <w:rsid w:val="009147F0"/>
    <w:rsid w:val="00923C47"/>
    <w:rsid w:val="0092657E"/>
    <w:rsid w:val="00930E85"/>
    <w:rsid w:val="009A37A6"/>
    <w:rsid w:val="009A601B"/>
    <w:rsid w:val="009B168C"/>
    <w:rsid w:val="00A10471"/>
    <w:rsid w:val="00A107BF"/>
    <w:rsid w:val="00A152CB"/>
    <w:rsid w:val="00B252B7"/>
    <w:rsid w:val="00B50DC4"/>
    <w:rsid w:val="00BC5A32"/>
    <w:rsid w:val="00BD34BE"/>
    <w:rsid w:val="00C1130F"/>
    <w:rsid w:val="00C17A4C"/>
    <w:rsid w:val="00C73012"/>
    <w:rsid w:val="00C913D8"/>
    <w:rsid w:val="00CF7CF4"/>
    <w:rsid w:val="00D03066"/>
    <w:rsid w:val="00D05282"/>
    <w:rsid w:val="00D070C0"/>
    <w:rsid w:val="00DA7232"/>
    <w:rsid w:val="00DB70C3"/>
    <w:rsid w:val="00E438B5"/>
    <w:rsid w:val="00E767B0"/>
    <w:rsid w:val="00EB23C6"/>
    <w:rsid w:val="00EB79B6"/>
    <w:rsid w:val="00ED7520"/>
    <w:rsid w:val="00EF702B"/>
    <w:rsid w:val="00F2041F"/>
    <w:rsid w:val="00F54D5F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6168A"/>
  <w15:chartTrackingRefBased/>
  <w15:docId w15:val="{1153FF6B-F431-4F0B-A635-0C0C16B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0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827"/>
    <w:pPr>
      <w:keepNext/>
      <w:keepLines/>
      <w:spacing w:before="120"/>
      <w:outlineLvl w:val="0"/>
    </w:pPr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827"/>
    <w:pPr>
      <w:keepNext/>
      <w:keepLines/>
      <w:spacing w:before="120"/>
      <w:outlineLvl w:val="1"/>
    </w:pPr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827"/>
    <w:pPr>
      <w:keepNext/>
      <w:keepLines/>
      <w:spacing w:before="120"/>
      <w:outlineLvl w:val="2"/>
    </w:pPr>
    <w:rPr>
      <w:rFonts w:eastAsiaTheme="majorEastAsia" w:cstheme="majorBidi"/>
      <w:color w:val="5A002C" w:themeColor="accent1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6827"/>
    <w:pPr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85"/>
    <w:pPr>
      <w:keepNext/>
      <w:keepLines/>
      <w:spacing w:before="80" w:after="40"/>
      <w:outlineLvl w:val="4"/>
    </w:pPr>
    <w:rPr>
      <w:rFonts w:eastAsiaTheme="majorEastAsia" w:cstheme="majorBidi"/>
      <w:color w:val="5A00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2626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85"/>
    <w:pPr>
      <w:keepNext/>
      <w:keepLines/>
      <w:spacing w:before="40" w:after="0"/>
      <w:outlineLvl w:val="6"/>
    </w:pPr>
    <w:rPr>
      <w:rFonts w:eastAsiaTheme="majorEastAsia" w:cstheme="majorBidi"/>
      <w:color w:val="62626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85"/>
    <w:pPr>
      <w:keepNext/>
      <w:keepLines/>
      <w:spacing w:after="0"/>
      <w:outlineLvl w:val="7"/>
    </w:pPr>
    <w:rPr>
      <w:rFonts w:eastAsiaTheme="majorEastAsia" w:cstheme="majorBidi"/>
      <w:i/>
      <w:iCs/>
      <w:color w:val="33333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85"/>
    <w:pPr>
      <w:keepNext/>
      <w:keepLines/>
      <w:spacing w:after="0"/>
      <w:outlineLvl w:val="8"/>
    </w:pPr>
    <w:rPr>
      <w:rFonts w:eastAsiaTheme="majorEastAsia" w:cstheme="majorBidi"/>
      <w:color w:val="33333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827"/>
    <w:rPr>
      <w:rFonts w:eastAsiaTheme="majorEastAsia" w:cstheme="majorBidi"/>
      <w:color w:val="5A00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6827"/>
    <w:rPr>
      <w:rFonts w:eastAsiaTheme="majorEastAsia" w:cstheme="majorBidi"/>
      <w:b/>
      <w:color w:val="5A002C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85"/>
    <w:rPr>
      <w:rFonts w:eastAsiaTheme="majorEastAsia" w:cstheme="majorBidi"/>
      <w:color w:val="5A00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85"/>
    <w:rPr>
      <w:rFonts w:eastAsiaTheme="majorEastAsia" w:cstheme="majorBidi"/>
      <w:i/>
      <w:iCs/>
      <w:color w:val="62626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85"/>
    <w:rPr>
      <w:rFonts w:eastAsiaTheme="majorEastAsia" w:cstheme="majorBidi"/>
      <w:color w:val="62626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85"/>
    <w:rPr>
      <w:rFonts w:eastAsiaTheme="majorEastAsia" w:cstheme="majorBidi"/>
      <w:i/>
      <w:iCs/>
      <w:color w:val="33333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85"/>
    <w:rPr>
      <w:rFonts w:eastAsiaTheme="majorEastAsia" w:cstheme="majorBidi"/>
      <w:color w:val="333333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3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Large Emphasis"/>
    <w:basedOn w:val="Normal"/>
    <w:next w:val="Normal"/>
    <w:link w:val="SubtitleChar"/>
    <w:uiPriority w:val="11"/>
    <w:rsid w:val="00097CC5"/>
    <w:pPr>
      <w:numPr>
        <w:ilvl w:val="1"/>
      </w:numPr>
    </w:pPr>
    <w:rPr>
      <w:rFonts w:eastAsiaTheme="majorEastAsia" w:cstheme="majorBidi"/>
      <w:color w:val="495965" w:themeColor="accent3"/>
      <w:spacing w:val="15"/>
      <w:sz w:val="28"/>
      <w:szCs w:val="28"/>
    </w:rPr>
  </w:style>
  <w:style w:type="character" w:customStyle="1" w:styleId="SubtitleChar">
    <w:name w:val="Subtitle Char"/>
    <w:aliases w:val="Large Emphasis Char"/>
    <w:basedOn w:val="DefaultParagraphFont"/>
    <w:link w:val="Subtitle"/>
    <w:uiPriority w:val="11"/>
    <w:rsid w:val="00097CC5"/>
    <w:rPr>
      <w:rFonts w:eastAsiaTheme="majorEastAsia" w:cstheme="majorBidi"/>
      <w:color w:val="495965" w:themeColor="accent3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C5"/>
    <w:pPr>
      <w:spacing w:before="160"/>
      <w:jc w:val="center"/>
    </w:pPr>
    <w:rPr>
      <w:iCs/>
      <w:color w:val="49596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097CC5"/>
    <w:rPr>
      <w:iCs/>
      <w:color w:val="495965" w:themeColor="text2"/>
    </w:rPr>
  </w:style>
  <w:style w:type="paragraph" w:styleId="ListParagraph">
    <w:name w:val="List Paragraph"/>
    <w:basedOn w:val="Normal"/>
    <w:uiPriority w:val="34"/>
    <w:qFormat/>
    <w:rsid w:val="0093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85"/>
    <w:rPr>
      <w:b/>
      <w:i w:val="0"/>
      <w:iCs/>
      <w:color w:val="5A00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33"/>
    <w:pPr>
      <w:pBdr>
        <w:top w:val="single" w:sz="4" w:space="10" w:color="5A002C" w:themeColor="accent1" w:themeShade="BF"/>
        <w:bottom w:val="single" w:sz="4" w:space="10" w:color="5A002C" w:themeColor="accent1" w:themeShade="BF"/>
      </w:pBdr>
      <w:spacing w:before="240" w:after="240"/>
      <w:ind w:left="864" w:right="864"/>
    </w:pPr>
    <w:rPr>
      <w:iCs/>
      <w:color w:val="5A00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33"/>
    <w:rPr>
      <w:iCs/>
      <w:color w:val="5A00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85"/>
    <w:rPr>
      <w:b/>
      <w:bCs/>
      <w:smallCaps/>
      <w:color w:val="5A002C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97CC5"/>
    <w:rPr>
      <w:iCs/>
      <w:color w:val="495965" w:themeColor="accent3"/>
    </w:rPr>
  </w:style>
  <w:style w:type="character" w:styleId="Emphasis">
    <w:name w:val="Emphasis"/>
    <w:basedOn w:val="DefaultParagraphFont"/>
    <w:uiPriority w:val="20"/>
    <w:qFormat/>
    <w:rsid w:val="00930E85"/>
    <w:rPr>
      <w:b/>
      <w:i w:val="0"/>
      <w:iCs/>
    </w:rPr>
  </w:style>
  <w:style w:type="character" w:styleId="BookTitle">
    <w:name w:val="Book Title"/>
    <w:basedOn w:val="DefaultParagraphFont"/>
    <w:uiPriority w:val="33"/>
    <w:qFormat/>
    <w:rsid w:val="00930E85"/>
    <w:rPr>
      <w:b/>
      <w:bCs/>
      <w:i w:val="0"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97CC5"/>
    <w:rPr>
      <w:caps w:val="0"/>
      <w:smallCaps w:val="0"/>
      <w:color w:val="495965" w:themeColor="text2"/>
    </w:rPr>
  </w:style>
  <w:style w:type="paragraph" w:customStyle="1" w:styleId="ContactInformation">
    <w:name w:val="Contact Information"/>
    <w:basedOn w:val="Normal"/>
    <w:link w:val="ContactInformationChar"/>
    <w:qFormat/>
    <w:rsid w:val="00C1130F"/>
    <w:pPr>
      <w:spacing w:after="0" w:line="240" w:lineRule="auto"/>
    </w:pPr>
    <w:rPr>
      <w:rFonts w:ascii="Arial" w:eastAsia="Arial" w:hAnsi="Arial" w:cs="Arial"/>
      <w:color w:val="495965"/>
      <w:sz w:val="18"/>
      <w:szCs w:val="18"/>
    </w:rPr>
  </w:style>
  <w:style w:type="character" w:customStyle="1" w:styleId="ContactInformationChar">
    <w:name w:val="Contact Information Char"/>
    <w:basedOn w:val="DefaultParagraphFont"/>
    <w:link w:val="ContactInformation"/>
    <w:rsid w:val="00C1130F"/>
    <w:rPr>
      <w:rFonts w:ascii="Arial" w:eastAsia="Arial" w:hAnsi="Arial" w:cs="Arial"/>
      <w:color w:val="49596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F"/>
  </w:style>
  <w:style w:type="paragraph" w:styleId="Footer">
    <w:name w:val="footer"/>
    <w:basedOn w:val="Normal"/>
    <w:link w:val="Foot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F"/>
  </w:style>
  <w:style w:type="paragraph" w:customStyle="1" w:styleId="DatelineandAddress">
    <w:name w:val="Dateline and Address"/>
    <w:basedOn w:val="Normal"/>
    <w:link w:val="DatelineandAddressChar"/>
    <w:qFormat/>
    <w:rsid w:val="00796827"/>
    <w:pPr>
      <w:spacing w:after="0"/>
    </w:pPr>
    <w:rPr>
      <w:color w:val="495965" w:themeColor="accent3"/>
    </w:rPr>
  </w:style>
  <w:style w:type="character" w:customStyle="1" w:styleId="DatelineandAddressChar">
    <w:name w:val="Dateline and Address Char"/>
    <w:basedOn w:val="DefaultParagraphFont"/>
    <w:link w:val="DatelineandAddress"/>
    <w:rsid w:val="00796827"/>
    <w:rPr>
      <w:color w:val="495965" w:themeColor="accent3"/>
    </w:rPr>
  </w:style>
  <w:style w:type="character" w:styleId="Hyperlink">
    <w:name w:val="Hyperlink"/>
    <w:basedOn w:val="DefaultParagraphFont"/>
    <w:uiPriority w:val="99"/>
    <w:unhideWhenUsed/>
    <w:rsid w:val="00493E20"/>
    <w:rPr>
      <w:color w:val="7900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93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93E2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493E20"/>
    <w:pPr>
      <w:spacing w:after="0" w:line="240" w:lineRule="auto"/>
    </w:pPr>
  </w:style>
  <w:style w:type="table" w:styleId="TableGrid">
    <w:name w:val="Table Grid"/>
    <w:basedOn w:val="TableNormal"/>
    <w:rsid w:val="00DB7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B7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DB70C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rsid w:val="00DB70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7A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7A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7A4C"/>
    <w:rPr>
      <w:vertAlign w:val="superscript"/>
    </w:rPr>
  </w:style>
  <w:style w:type="character" w:styleId="Strong">
    <w:name w:val="Strong"/>
    <w:basedOn w:val="DefaultParagraphFont"/>
    <w:uiPriority w:val="22"/>
    <w:qFormat/>
    <w:rsid w:val="001E0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ss.mcmaster.ca/safety-app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shal\Downloads\mcmaster-bw-evolved-letterhead-eng_dotx.dotx" TargetMode="External"/></Relationships>
</file>

<file path=word/theme/theme1.xml><?xml version="1.0" encoding="utf-8"?>
<a:theme xmlns:a="http://schemas.openxmlformats.org/drawingml/2006/main" name="Office Theme">
  <a:themeElements>
    <a:clrScheme name="McMaster Colours Word 2024">
      <a:dk1>
        <a:srgbClr val="0F0F0F"/>
      </a:dk1>
      <a:lt1>
        <a:srgbClr val="FFFFFF"/>
      </a:lt1>
      <a:dk2>
        <a:srgbClr val="495965"/>
      </a:dk2>
      <a:lt2>
        <a:srgbClr val="FFFFFF"/>
      </a:lt2>
      <a:accent1>
        <a:srgbClr val="79003C"/>
      </a:accent1>
      <a:accent2>
        <a:srgbClr val="FDBF57"/>
      </a:accent2>
      <a:accent3>
        <a:srgbClr val="495965"/>
      </a:accent3>
      <a:accent4>
        <a:srgbClr val="0E5B3D"/>
      </a:accent4>
      <a:accent5>
        <a:srgbClr val="0D5D78"/>
      </a:accent5>
      <a:accent6>
        <a:srgbClr val="000000"/>
      </a:accent6>
      <a:hlink>
        <a:srgbClr val="79003C"/>
      </a:hlink>
      <a:folHlink>
        <a:srgbClr val="2A0014"/>
      </a:folHlink>
    </a:clrScheme>
    <a:fontScheme name="McMaster Fonts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0a0ff-d3b5-49df-8481-a9e681bdc8a6">
      <Terms xmlns="http://schemas.microsoft.com/office/infopath/2007/PartnerControls"/>
    </lcf76f155ced4ddcb4097134ff3c332f>
    <TaxCatchAll xmlns="56b50f8d-715f-480a-838b-715664365a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38F74C9162C478D8F165ED878BC5B" ma:contentTypeVersion="15" ma:contentTypeDescription="Create a new document." ma:contentTypeScope="" ma:versionID="e47a23570109c110b7798bafe919556a">
  <xsd:schema xmlns:xsd="http://www.w3.org/2001/XMLSchema" xmlns:xs="http://www.w3.org/2001/XMLSchema" xmlns:p="http://schemas.microsoft.com/office/2006/metadata/properties" xmlns:ns2="88b0a0ff-d3b5-49df-8481-a9e681bdc8a6" xmlns:ns3="56b50f8d-715f-480a-838b-715664365a53" targetNamespace="http://schemas.microsoft.com/office/2006/metadata/properties" ma:root="true" ma:fieldsID="fca2d4002b9751db08dcbe4d29144a3f" ns2:_="" ns3:_="">
    <xsd:import namespace="88b0a0ff-d3b5-49df-8481-a9e681bdc8a6"/>
    <xsd:import namespace="56b50f8d-715f-480a-838b-715664365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a0ff-d3b5-49df-8481-a9e681bdc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0f8d-715f-480a-838b-71566436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8ff6b1-b036-4316-b274-01ca8d384497}" ma:internalName="TaxCatchAll" ma:showField="CatchAllData" ma:web="56b50f8d-715f-480a-838b-715664365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1DE54-2A36-4871-9ED3-DD4058D0FB2F}">
  <ds:schemaRefs>
    <ds:schemaRef ds:uri="http://schemas.microsoft.com/office/2006/metadata/properties"/>
    <ds:schemaRef ds:uri="http://schemas.microsoft.com/office/infopath/2007/PartnerControls"/>
    <ds:schemaRef ds:uri="88b0a0ff-d3b5-49df-8481-a9e681bdc8a6"/>
    <ds:schemaRef ds:uri="56b50f8d-715f-480a-838b-715664365a53"/>
  </ds:schemaRefs>
</ds:datastoreItem>
</file>

<file path=customXml/itemProps2.xml><?xml version="1.0" encoding="utf-8"?>
<ds:datastoreItem xmlns:ds="http://schemas.openxmlformats.org/officeDocument/2006/customXml" ds:itemID="{BFCF7F1E-AF50-4D70-A488-6D1DB2191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99DFB-80BB-4F22-A618-DA6B383E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0a0ff-d3b5-49df-8481-a9e681bdc8a6"/>
    <ds:schemaRef ds:uri="56b50f8d-715f-480a-838b-715664365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6F247-FD35-4B8D-A7F8-3384F4E6D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mcmaster-bw-evolved-letterhead-eng_dotx</Template>
  <TotalTime>10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L.</dc:creator>
  <cp:keywords/>
  <dc:description/>
  <cp:lastModifiedBy>Lisa Laframboise</cp:lastModifiedBy>
  <cp:revision>2</cp:revision>
  <dcterms:created xsi:type="dcterms:W3CDTF">2024-09-25T18:06:00Z</dcterms:created>
  <dcterms:modified xsi:type="dcterms:W3CDTF">2024-09-25T18:06:00Z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0x01010042A38F74C9162C478D8F165ED878BC5B</vt:lpwstr>
  </property>
</Properties>
</file>